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8EF" w:rsidRPr="00BD08EF" w:rsidRDefault="00BD08EF" w:rsidP="00C97E49">
      <w:pPr>
        <w:jc w:val="center"/>
        <w:rPr>
          <w:rFonts w:ascii="Times New Roman" w:hAnsi="Times New Roman"/>
          <w:b/>
          <w:i/>
          <w:u w:val="single"/>
          <w:lang w:val="tr-TR"/>
        </w:rPr>
      </w:pPr>
    </w:p>
    <w:p w:rsidR="00BD08EF" w:rsidRPr="00C0291A" w:rsidRDefault="00BD08EF" w:rsidP="00E65437">
      <w:pPr>
        <w:rPr>
          <w:rFonts w:ascii="Verdana" w:hAnsi="Verdana"/>
          <w:b/>
          <w:i/>
          <w:u w:val="single"/>
          <w:lang w:val="tr-TR"/>
        </w:rPr>
      </w:pPr>
    </w:p>
    <w:p w:rsidR="00E65437" w:rsidRPr="00C0291A" w:rsidRDefault="00B3441D" w:rsidP="002C11FD">
      <w:pPr>
        <w:ind w:left="993"/>
        <w:rPr>
          <w:rFonts w:ascii="Verdana" w:hAnsi="Verdana"/>
          <w:b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>Fresenius Medikal Hizmetler A.Ş.</w:t>
      </w:r>
    </w:p>
    <w:p w:rsidR="00C2455C" w:rsidRPr="00C0291A" w:rsidRDefault="00F85F2F" w:rsidP="00C2455C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BİR</w:t>
      </w:r>
      <w:r w:rsidR="00D252A4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RRT SEÇENEĞİ; PERİT</w:t>
      </w:r>
      <w:r w:rsidR="00380918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ON DİYALİZİ-</w:t>
      </w:r>
      <w:r w:rsidR="006D5085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HEMŞİRELİK YAKLAŞIMLARI</w:t>
      </w:r>
      <w:r w:rsidR="000D468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-4;</w:t>
      </w:r>
      <w:r w:rsidR="006D5085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</w:t>
      </w:r>
      <w:r w:rsidR="00C2455C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KILAVUZ GÜNCELLEMESİ</w:t>
      </w:r>
      <w:r w:rsidR="00C2455C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ile</w:t>
      </w:r>
    </w:p>
    <w:p w:rsidR="00F85F2F" w:rsidRPr="00C0291A" w:rsidRDefault="006D5085" w:rsidP="000D468A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DROP-OUT ÖNLEYİCİ UYGULAMALAR </w:t>
      </w:r>
    </w:p>
    <w:p w:rsidR="00225184" w:rsidRDefault="00E65437" w:rsidP="002C11FD">
      <w:pPr>
        <w:tabs>
          <w:tab w:val="center" w:pos="4536"/>
        </w:tabs>
        <w:ind w:left="993"/>
        <w:rPr>
          <w:rFonts w:ascii="Verdana" w:hAnsi="Verdana"/>
          <w:i/>
          <w:lang w:val="tr-TR"/>
        </w:rPr>
      </w:pPr>
      <w:r w:rsidRPr="00C0291A">
        <w:rPr>
          <w:rFonts w:ascii="Verdana" w:hAnsi="Verdana"/>
          <w:b/>
          <w:i/>
          <w:lang w:val="tr-TR"/>
        </w:rPr>
        <w:t xml:space="preserve">Toplantı Tarihi: </w:t>
      </w:r>
      <w:r w:rsidR="00380918">
        <w:rPr>
          <w:rFonts w:ascii="Verdana" w:hAnsi="Verdana"/>
          <w:i/>
          <w:lang w:val="tr-TR"/>
        </w:rPr>
        <w:t>22 Kasım</w:t>
      </w:r>
      <w:r w:rsidR="007A118C" w:rsidRPr="00C0291A">
        <w:rPr>
          <w:rFonts w:ascii="Verdana" w:hAnsi="Verdana"/>
          <w:i/>
          <w:lang w:val="tr-TR"/>
        </w:rPr>
        <w:t xml:space="preserve"> 2018</w:t>
      </w:r>
      <w:r w:rsidR="00825163" w:rsidRPr="00C0291A">
        <w:rPr>
          <w:rFonts w:ascii="Verdana" w:hAnsi="Verdana"/>
          <w:i/>
          <w:lang w:val="tr-TR"/>
        </w:rPr>
        <w:t xml:space="preserve"> </w:t>
      </w:r>
      <w:r w:rsidR="00380918">
        <w:rPr>
          <w:rFonts w:ascii="Verdana" w:hAnsi="Verdana"/>
          <w:i/>
          <w:lang w:val="tr-TR"/>
        </w:rPr>
        <w:t>Perşembe</w:t>
      </w:r>
    </w:p>
    <w:p w:rsidR="00225184" w:rsidRDefault="006D5085" w:rsidP="00225184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ÖZEL SANKO ÜNİVERSİTESİ TIP FAKÜLTESİ TOPLANTI SALONU, Gaziantep</w:t>
      </w:r>
    </w:p>
    <w:p w:rsidR="006D5085" w:rsidRPr="00C0291A" w:rsidRDefault="00B90F66" w:rsidP="00C2455C">
      <w:pPr>
        <w:spacing w:after="0" w:line="360" w:lineRule="auto"/>
        <w:ind w:left="993"/>
        <w:textAlignment w:val="baseline"/>
        <w:rPr>
          <w:rFonts w:ascii="Verdana" w:hAnsi="Verdana"/>
          <w:b/>
          <w:i/>
          <w:u w:val="single"/>
          <w:lang w:val="tr-TR"/>
        </w:rPr>
      </w:pPr>
      <w:r w:rsidRPr="00C0291A">
        <w:rPr>
          <w:rFonts w:ascii="Verdana" w:hAnsi="Verdana"/>
          <w:i/>
          <w:lang w:val="tr-TR"/>
        </w:rPr>
        <w:tab/>
      </w:r>
    </w:p>
    <w:p w:rsidR="00015C8F" w:rsidRPr="005A61A1" w:rsidRDefault="00634476" w:rsidP="005A61A1">
      <w:pPr>
        <w:ind w:left="993"/>
        <w:rPr>
          <w:rFonts w:ascii="Verdana" w:hAnsi="Verdana"/>
          <w:b/>
          <w:i/>
          <w:lang w:val="tr-TR"/>
        </w:rPr>
      </w:pPr>
      <w:r w:rsidRPr="00C0291A">
        <w:rPr>
          <w:rFonts w:ascii="Verdana" w:hAnsi="Verdana"/>
          <w:b/>
          <w:i/>
          <w:u w:val="single"/>
          <w:lang w:val="tr-TR"/>
        </w:rPr>
        <w:t>Toplantı Programı:</w:t>
      </w:r>
    </w:p>
    <w:p w:rsidR="00015C8F" w:rsidRPr="00C0291A" w:rsidRDefault="006D5085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i/>
          <w:lang w:val="tr-TR" w:eastAsia="tr-TR"/>
        </w:rPr>
      </w:pPr>
      <w:proofErr w:type="gramStart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12:0</w:t>
      </w:r>
      <w:r w:rsidR="00900B50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0</w:t>
      </w:r>
      <w:proofErr w:type="gramEnd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-12:1</w:t>
      </w:r>
      <w:r w:rsidR="00900B50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5 </w:t>
      </w:r>
      <w:r w:rsidR="00015C8F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 Açılış  </w:t>
      </w:r>
    </w:p>
    <w:p w:rsidR="00015C8F" w:rsidRPr="00C0291A" w:rsidRDefault="00015C8F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</w:p>
    <w:p w:rsidR="00171F45" w:rsidRPr="00C0291A" w:rsidRDefault="006D5085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proofErr w:type="gramStart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12</w:t>
      </w:r>
      <w:r w:rsidR="00171F45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:</w:t>
      </w: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1</w:t>
      </w:r>
      <w:r w:rsidR="000E2CE8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5</w:t>
      </w:r>
      <w:proofErr w:type="gramEnd"/>
      <w:r w:rsidR="000E2CE8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-1</w:t>
      </w: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3</w:t>
      </w:r>
      <w:r w:rsidR="00900B50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:3</w:t>
      </w:r>
      <w:r w:rsidR="006809E0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0</w:t>
      </w:r>
      <w:r w:rsidR="00171F45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 </w:t>
      </w:r>
      <w:r w:rsidR="00405237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Periton diya</w:t>
      </w:r>
      <w:r w:rsidR="009D708F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lizinde </w:t>
      </w:r>
      <w:proofErr w:type="spellStart"/>
      <w:r w:rsidR="00380918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drop-out</w:t>
      </w:r>
      <w:proofErr w:type="spellEnd"/>
      <w:r w:rsidR="00380918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önleyici </w:t>
      </w:r>
      <w:r w:rsidR="009D708F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hemşirelik uygulamaları</w:t>
      </w: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– Güncel Kılavuzlara Göre Hasta Eğitimi</w:t>
      </w:r>
    </w:p>
    <w:p w:rsidR="00171F45" w:rsidRPr="00C0291A" w:rsidRDefault="00286B3D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bCs/>
          <w:i/>
          <w:lang w:eastAsia="tr-TR"/>
        </w:rPr>
      </w:pPr>
      <w:r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Doç</w:t>
      </w:r>
      <w:r w:rsidR="00171F45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. Dr. </w:t>
      </w:r>
      <w:r w:rsidR="008273AE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Selman ÜNVERDİ</w:t>
      </w:r>
      <w:r w:rsidR="00171F45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br/>
      </w:r>
      <w:r w:rsidR="008273AE" w:rsidRPr="00C0291A">
        <w:rPr>
          <w:rFonts w:ascii="Verdana" w:eastAsia="Times New Roman" w:hAnsi="Verdana"/>
          <w:i/>
          <w:lang w:val="tr-TR" w:eastAsia="tr-TR"/>
        </w:rPr>
        <w:t>Özel Sani Konukoğlu Hastanesi</w:t>
      </w:r>
      <w:r w:rsidRPr="00C0291A">
        <w:rPr>
          <w:rFonts w:ascii="Verdana" w:eastAsia="Times New Roman" w:hAnsi="Verdana"/>
          <w:i/>
          <w:lang w:val="tr-TR" w:eastAsia="tr-TR"/>
        </w:rPr>
        <w:t xml:space="preserve"> </w:t>
      </w:r>
      <w:r w:rsidR="00334388" w:rsidRPr="00C0291A">
        <w:rPr>
          <w:rFonts w:ascii="Verdana" w:eastAsia="Times New Roman" w:hAnsi="Verdana"/>
          <w:i/>
          <w:lang w:val="tr-TR" w:eastAsia="tr-TR"/>
        </w:rPr>
        <w:t>İç Hastalıkları</w:t>
      </w:r>
      <w:r w:rsidR="00404E3F" w:rsidRPr="00C0291A">
        <w:rPr>
          <w:rFonts w:ascii="Verdana" w:eastAsia="Times New Roman" w:hAnsi="Verdana"/>
          <w:i/>
          <w:lang w:val="tr-TR" w:eastAsia="tr-TR"/>
        </w:rPr>
        <w:t>,</w:t>
      </w:r>
      <w:r w:rsidR="00334388" w:rsidRPr="00C0291A">
        <w:rPr>
          <w:rFonts w:ascii="Verdana" w:eastAsia="Times New Roman" w:hAnsi="Verdana"/>
          <w:bCs/>
          <w:i/>
          <w:bdr w:val="none" w:sz="0" w:space="0" w:color="auto" w:frame="1"/>
          <w:lang w:val="tr-TR" w:eastAsia="tr-TR"/>
        </w:rPr>
        <w:t> </w:t>
      </w:r>
      <w:r w:rsidR="008067FD" w:rsidRPr="00C0291A">
        <w:rPr>
          <w:rFonts w:ascii="Verdana" w:eastAsia="Times New Roman" w:hAnsi="Verdana"/>
          <w:bCs/>
          <w:i/>
          <w:lang w:eastAsia="tr-TR"/>
        </w:rPr>
        <w:t>Nefroloji</w:t>
      </w:r>
    </w:p>
    <w:p w:rsidR="00286B3D" w:rsidRPr="00C0291A" w:rsidRDefault="00286B3D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bCs/>
          <w:i/>
          <w:lang w:eastAsia="tr-TR"/>
        </w:rPr>
      </w:pPr>
    </w:p>
    <w:p w:rsidR="00286B3D" w:rsidRPr="00C0291A" w:rsidRDefault="006D5085" w:rsidP="00286B3D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proofErr w:type="gramStart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13</w:t>
      </w:r>
      <w:r w:rsidR="00900B50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:3</w:t>
      </w: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0</w:t>
      </w:r>
      <w:proofErr w:type="gramEnd"/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-14:3</w:t>
      </w:r>
      <w:r w:rsidR="00627D20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0</w:t>
      </w:r>
      <w:r w:rsidR="00286B3D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 </w:t>
      </w:r>
      <w:r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Periton Diyalizi Hastalarında çıkış yeri bakımı ve Diyaliz Yeterliliği Uygulama Teknikleri – Güncel Kılavuzlara Göre Güncelleme</w:t>
      </w:r>
    </w:p>
    <w:p w:rsidR="00643D78" w:rsidRDefault="00643D78" w:rsidP="00E81B1A">
      <w:pPr>
        <w:spacing w:after="0" w:line="360" w:lineRule="auto"/>
        <w:ind w:left="993"/>
        <w:textAlignment w:val="baseline"/>
        <w:rPr>
          <w:rFonts w:ascii="Verdana" w:eastAsia="Times New Roman" w:hAnsi="Verdana"/>
          <w:i/>
          <w:lang w:val="tr-TR" w:eastAsia="tr-TR"/>
        </w:rPr>
      </w:pPr>
      <w:r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Doç. Dr. Selman ÜNVERDİ</w:t>
      </w:r>
      <w:r w:rsidRPr="00C0291A">
        <w:rPr>
          <w:rFonts w:ascii="Verdana" w:eastAsia="Times New Roman" w:hAnsi="Verdana"/>
          <w:i/>
          <w:lang w:val="tr-TR" w:eastAsia="tr-TR"/>
        </w:rPr>
        <w:t xml:space="preserve"> </w:t>
      </w:r>
    </w:p>
    <w:p w:rsidR="00E81B1A" w:rsidRPr="00C0291A" w:rsidRDefault="00C2455C" w:rsidP="00E81B1A">
      <w:pPr>
        <w:spacing w:after="0" w:line="360" w:lineRule="auto"/>
        <w:ind w:left="993"/>
        <w:textAlignment w:val="baseline"/>
        <w:rPr>
          <w:rFonts w:ascii="Verdana" w:eastAsia="Times New Roman" w:hAnsi="Verdana"/>
          <w:bCs/>
          <w:i/>
          <w:lang w:eastAsia="tr-TR"/>
        </w:rPr>
      </w:pPr>
      <w:r>
        <w:rPr>
          <w:rFonts w:ascii="Verdana" w:eastAsia="Times New Roman" w:hAnsi="Verdana"/>
          <w:i/>
          <w:lang w:val="tr-TR" w:eastAsia="tr-TR"/>
        </w:rPr>
        <w:t xml:space="preserve">Özel Sani Konukoğlu Hastanesi </w:t>
      </w:r>
      <w:r w:rsidR="00E81B1A" w:rsidRPr="00C0291A">
        <w:rPr>
          <w:rFonts w:ascii="Verdana" w:eastAsia="Times New Roman" w:hAnsi="Verdana"/>
          <w:i/>
          <w:lang w:val="tr-TR" w:eastAsia="tr-TR"/>
        </w:rPr>
        <w:t>İç Hastalıkları,</w:t>
      </w:r>
      <w:r w:rsidR="00E81B1A" w:rsidRPr="00C0291A">
        <w:rPr>
          <w:rFonts w:ascii="Verdana" w:eastAsia="Times New Roman" w:hAnsi="Verdana"/>
          <w:bCs/>
          <w:i/>
          <w:bdr w:val="none" w:sz="0" w:space="0" w:color="auto" w:frame="1"/>
          <w:lang w:val="tr-TR" w:eastAsia="tr-TR"/>
        </w:rPr>
        <w:t> </w:t>
      </w:r>
      <w:proofErr w:type="spellStart"/>
      <w:r w:rsidR="00E81B1A" w:rsidRPr="00C0291A">
        <w:rPr>
          <w:rFonts w:ascii="Verdana" w:eastAsia="Times New Roman" w:hAnsi="Verdana"/>
          <w:bCs/>
          <w:i/>
          <w:lang w:eastAsia="tr-TR"/>
        </w:rPr>
        <w:t>Nefroloji</w:t>
      </w:r>
      <w:proofErr w:type="spellEnd"/>
    </w:p>
    <w:p w:rsidR="006F70FB" w:rsidRPr="00C0291A" w:rsidRDefault="006F70FB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</w:p>
    <w:p w:rsidR="00E65437" w:rsidRDefault="006D5085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proofErr w:type="gramStart"/>
      <w:r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14</w:t>
      </w:r>
      <w:r w:rsidR="00E65437" w:rsidRPr="00C0291A"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:</w:t>
      </w:r>
      <w:r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3</w:t>
      </w:r>
      <w:r w:rsidR="00627D20"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0</w:t>
      </w:r>
      <w:proofErr w:type="gramEnd"/>
      <w:r w:rsidR="00E65437" w:rsidRPr="00C0291A"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-</w:t>
      </w:r>
      <w:r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15</w:t>
      </w:r>
      <w:r w:rsidR="000E2CE8"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:0</w:t>
      </w:r>
      <w:r w:rsidR="00627D20"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0</w:t>
      </w:r>
      <w:r w:rsidR="00E65437" w:rsidRPr="00C0291A"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> </w:t>
      </w:r>
      <w:r w:rsidR="00E65437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Tartışma </w:t>
      </w:r>
      <w:r w:rsidR="00015C8F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>&amp; Yemek</w:t>
      </w:r>
      <w:r w:rsidR="00E65437" w:rsidRPr="00C0291A"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  <w:t xml:space="preserve"> </w:t>
      </w:r>
    </w:p>
    <w:p w:rsidR="00C2455C" w:rsidRPr="00C2455C" w:rsidRDefault="00C2455C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bCs/>
          <w:i/>
          <w:color w:val="343030"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 xml:space="preserve">Tarih: </w:t>
      </w:r>
      <w:r w:rsidRPr="00C2455C">
        <w:rPr>
          <w:rFonts w:ascii="Verdana" w:eastAsia="Times New Roman" w:hAnsi="Verdana"/>
          <w:bCs/>
          <w:i/>
          <w:color w:val="343030"/>
          <w:bdr w:val="none" w:sz="0" w:space="0" w:color="auto" w:frame="1"/>
          <w:lang w:val="tr-TR" w:eastAsia="tr-TR"/>
        </w:rPr>
        <w:t>22 Kasım 2018 Perşembe</w:t>
      </w:r>
    </w:p>
    <w:p w:rsidR="00C2455C" w:rsidRDefault="00C2455C" w:rsidP="00C2455C">
      <w:pPr>
        <w:spacing w:after="0" w:line="360" w:lineRule="auto"/>
        <w:ind w:left="993"/>
        <w:textAlignment w:val="baseline"/>
        <w:rPr>
          <w:rFonts w:ascii="Verdana" w:eastAsia="Times New Roman" w:hAnsi="Verdana"/>
          <w:b/>
          <w:bCs/>
          <w:i/>
          <w:bdr w:val="none" w:sz="0" w:space="0" w:color="auto" w:frame="1"/>
          <w:lang w:val="tr-TR" w:eastAsia="tr-TR"/>
        </w:rPr>
      </w:pPr>
      <w:r>
        <w:rPr>
          <w:rFonts w:ascii="Verdana" w:eastAsia="Times New Roman" w:hAnsi="Verdana"/>
          <w:b/>
          <w:bCs/>
          <w:i/>
          <w:color w:val="343030"/>
          <w:bdr w:val="none" w:sz="0" w:space="0" w:color="auto" w:frame="1"/>
          <w:lang w:val="tr-TR" w:eastAsia="tr-TR"/>
        </w:rPr>
        <w:t xml:space="preserve">Yer: </w:t>
      </w:r>
      <w:r w:rsidRPr="00C2455C">
        <w:rPr>
          <w:rFonts w:ascii="Verdana" w:eastAsia="Times New Roman" w:hAnsi="Verdana"/>
          <w:bCs/>
          <w:i/>
          <w:bdr w:val="none" w:sz="0" w:space="0" w:color="auto" w:frame="1"/>
          <w:lang w:val="tr-TR" w:eastAsia="tr-TR"/>
        </w:rPr>
        <w:t>ÖZEL SANKO ÜNİVERSİTESİ TIP FAKÜLTESİ TOPLANTI SALONU, Gaziantep</w:t>
      </w:r>
      <w:bookmarkStart w:id="0" w:name="_GoBack"/>
      <w:bookmarkEnd w:id="0"/>
    </w:p>
    <w:p w:rsidR="00C2455C" w:rsidRPr="00C0291A" w:rsidRDefault="00C2455C" w:rsidP="002C11FD">
      <w:pPr>
        <w:spacing w:after="0" w:line="360" w:lineRule="auto"/>
        <w:ind w:left="993"/>
        <w:textAlignment w:val="baseline"/>
        <w:rPr>
          <w:rFonts w:ascii="Verdana" w:eastAsia="Times New Roman" w:hAnsi="Verdana"/>
          <w:i/>
          <w:lang w:val="tr-TR" w:eastAsia="tr-TR"/>
        </w:rPr>
      </w:pPr>
    </w:p>
    <w:p w:rsidR="006F70FB" w:rsidRPr="00BD08EF" w:rsidRDefault="006F70FB" w:rsidP="002C11FD">
      <w:pPr>
        <w:spacing w:after="0" w:line="360" w:lineRule="auto"/>
        <w:ind w:left="993"/>
        <w:textAlignment w:val="baseline"/>
        <w:rPr>
          <w:rFonts w:ascii="Times New Roman" w:eastAsia="Times New Roman" w:hAnsi="Times New Roman"/>
          <w:b/>
          <w:bCs/>
          <w:i/>
          <w:sz w:val="24"/>
          <w:szCs w:val="21"/>
          <w:bdr w:val="none" w:sz="0" w:space="0" w:color="auto" w:frame="1"/>
          <w:lang w:val="tr-TR" w:eastAsia="tr-TR"/>
        </w:rPr>
      </w:pPr>
    </w:p>
    <w:sectPr w:rsidR="006F70FB" w:rsidRPr="00BD08EF" w:rsidSect="00BD08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C92" w:rsidRDefault="00FD7C92" w:rsidP="00BD08EF">
      <w:pPr>
        <w:spacing w:after="0" w:line="240" w:lineRule="auto"/>
      </w:pPr>
      <w:r>
        <w:separator/>
      </w:r>
    </w:p>
  </w:endnote>
  <w:endnote w:type="continuationSeparator" w:id="0">
    <w:p w:rsidR="00FD7C92" w:rsidRDefault="00FD7C92" w:rsidP="00BD0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8EF" w:rsidRDefault="00015C8F" w:rsidP="00015C8F">
    <w:pPr>
      <w:pStyle w:val="Altbilgi"/>
    </w:pPr>
    <w:r>
      <w:rPr>
        <w:noProof/>
        <w:lang w:val="tr-TR" w:eastAsia="tr-TR"/>
      </w:rP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C92" w:rsidRDefault="00FD7C92" w:rsidP="00BD08EF">
      <w:pPr>
        <w:spacing w:after="0" w:line="240" w:lineRule="auto"/>
      </w:pPr>
      <w:r>
        <w:separator/>
      </w:r>
    </w:p>
  </w:footnote>
  <w:footnote w:type="continuationSeparator" w:id="0">
    <w:p w:rsidR="00FD7C92" w:rsidRDefault="00FD7C92" w:rsidP="00BD0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FD7C92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1" o:spid="_x0000_s2050" type="#_x0000_t75" style="position:absolute;margin-left:0;margin-top:0;width:453.5pt;height:323.25pt;z-index:-251658752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2C11FD">
    <w:pPr>
      <w:pStyle w:val="stbilgi"/>
      <w:rPr>
        <w:noProof/>
        <w:lang w:val="tr-TR" w:eastAsia="tr-TR"/>
      </w:rPr>
    </w:pPr>
  </w:p>
  <w:p w:rsidR="002C11FD" w:rsidRDefault="002C11FD">
    <w:pPr>
      <w:pStyle w:val="stbilgi"/>
      <w:rPr>
        <w:noProof/>
        <w:lang w:val="tr-TR" w:eastAsia="tr-TR"/>
      </w:rPr>
    </w:pPr>
  </w:p>
  <w:p w:rsidR="00C97E49" w:rsidRDefault="00FD7C92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2" o:spid="_x0000_s2051" type="#_x0000_t75" style="position:absolute;margin-left:0;margin-top:0;width:453.5pt;height:323.25pt;z-index:-251657728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  <w:r w:rsidR="005C31C8">
      <w:rPr>
        <w:noProof/>
        <w:lang w:eastAsia="en-US"/>
      </w:rPr>
      <w:drawing>
        <wp:inline distT="0" distB="0" distL="0" distR="0">
          <wp:extent cx="1924050" cy="415925"/>
          <wp:effectExtent l="0" t="0" r="0" b="0"/>
          <wp:docPr id="1" name="Picture 3" descr="C:\Users\ebru.tecer\Downloads\FME-Logo_2012_Blu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.tecer\Downloads\FME-Logo_2012_Blue_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1FD" w:rsidRDefault="00FD7C92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94870" o:spid="_x0000_s2049" type="#_x0000_t75" style="position:absolute;margin-left:0;margin-top:0;width:453.5pt;height:323.25pt;z-index:-251659776;mso-position-horizontal:center;mso-position-horizontal-relative:margin;mso-position-vertical:center;mso-position-vertical-relative:margin" o:allowincell="f">
          <v:imagedata r:id="rId1" o:title="Evde Hemodiyaliz Logo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7"/>
    <w:rsid w:val="00015C8F"/>
    <w:rsid w:val="00082C3C"/>
    <w:rsid w:val="000C4B0A"/>
    <w:rsid w:val="000D2FC5"/>
    <w:rsid w:val="000D468A"/>
    <w:rsid w:val="000E2CE8"/>
    <w:rsid w:val="000F65AA"/>
    <w:rsid w:val="00150A71"/>
    <w:rsid w:val="00171F45"/>
    <w:rsid w:val="00183244"/>
    <w:rsid w:val="001C166F"/>
    <w:rsid w:val="00213BEF"/>
    <w:rsid w:val="00225184"/>
    <w:rsid w:val="00275C23"/>
    <w:rsid w:val="00286B3D"/>
    <w:rsid w:val="002B6C99"/>
    <w:rsid w:val="002C11FD"/>
    <w:rsid w:val="002E43DF"/>
    <w:rsid w:val="00311EB6"/>
    <w:rsid w:val="00334388"/>
    <w:rsid w:val="00380918"/>
    <w:rsid w:val="00400E1D"/>
    <w:rsid w:val="00404E3F"/>
    <w:rsid w:val="00405237"/>
    <w:rsid w:val="00496B05"/>
    <w:rsid w:val="004D75A4"/>
    <w:rsid w:val="00506082"/>
    <w:rsid w:val="005060F0"/>
    <w:rsid w:val="005653DF"/>
    <w:rsid w:val="005A61A1"/>
    <w:rsid w:val="005B671F"/>
    <w:rsid w:val="005C31C8"/>
    <w:rsid w:val="005C73ED"/>
    <w:rsid w:val="005D3A5D"/>
    <w:rsid w:val="00627D20"/>
    <w:rsid w:val="00634476"/>
    <w:rsid w:val="00642272"/>
    <w:rsid w:val="00643D78"/>
    <w:rsid w:val="006809E0"/>
    <w:rsid w:val="006A7978"/>
    <w:rsid w:val="006C5BD7"/>
    <w:rsid w:val="006C6D0C"/>
    <w:rsid w:val="006C6F65"/>
    <w:rsid w:val="006D5085"/>
    <w:rsid w:val="006F089E"/>
    <w:rsid w:val="006F70FB"/>
    <w:rsid w:val="007016DA"/>
    <w:rsid w:val="00725C26"/>
    <w:rsid w:val="007A118C"/>
    <w:rsid w:val="007C3AB7"/>
    <w:rsid w:val="007E0CF7"/>
    <w:rsid w:val="008067FD"/>
    <w:rsid w:val="00813C1D"/>
    <w:rsid w:val="00814725"/>
    <w:rsid w:val="00825163"/>
    <w:rsid w:val="008273AE"/>
    <w:rsid w:val="00875F0E"/>
    <w:rsid w:val="008760E3"/>
    <w:rsid w:val="00900B50"/>
    <w:rsid w:val="009477A4"/>
    <w:rsid w:val="009D708F"/>
    <w:rsid w:val="00A803DA"/>
    <w:rsid w:val="00AD4302"/>
    <w:rsid w:val="00B3441D"/>
    <w:rsid w:val="00B51750"/>
    <w:rsid w:val="00B90F66"/>
    <w:rsid w:val="00BD08EF"/>
    <w:rsid w:val="00C0291A"/>
    <w:rsid w:val="00C0726E"/>
    <w:rsid w:val="00C2455C"/>
    <w:rsid w:val="00C97E49"/>
    <w:rsid w:val="00D252A4"/>
    <w:rsid w:val="00D5080D"/>
    <w:rsid w:val="00D72EDB"/>
    <w:rsid w:val="00DA7DFD"/>
    <w:rsid w:val="00DC2819"/>
    <w:rsid w:val="00E65437"/>
    <w:rsid w:val="00E81B1A"/>
    <w:rsid w:val="00E938CD"/>
    <w:rsid w:val="00EE4AD2"/>
    <w:rsid w:val="00F85F2F"/>
    <w:rsid w:val="00FD2308"/>
    <w:rsid w:val="00FD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437"/>
    <w:pPr>
      <w:spacing w:after="200" w:line="276" w:lineRule="auto"/>
    </w:pPr>
    <w:rPr>
      <w:rFonts w:eastAsia="SimSun"/>
      <w:sz w:val="22"/>
      <w:szCs w:val="22"/>
      <w:lang w:val="en-US" w:eastAsia="zh-C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AD4302"/>
    <w:rPr>
      <w:rFonts w:ascii="Tahoma" w:eastAsia="SimSun" w:hAnsi="Tahoma" w:cs="Tahoma"/>
      <w:sz w:val="16"/>
      <w:szCs w:val="16"/>
      <w:lang w:val="en-US" w:eastAsia="zh-CN"/>
    </w:rPr>
  </w:style>
  <w:style w:type="paragraph" w:styleId="stbilgi">
    <w:name w:val="header"/>
    <w:basedOn w:val="Normal"/>
    <w:link w:val="s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BD08EF"/>
    <w:rPr>
      <w:rFonts w:eastAsia="SimSun"/>
      <w:sz w:val="22"/>
      <w:szCs w:val="22"/>
      <w:lang w:val="en-US" w:eastAsia="zh-CN"/>
    </w:rPr>
  </w:style>
  <w:style w:type="paragraph" w:styleId="Altbilgi">
    <w:name w:val="footer"/>
    <w:basedOn w:val="Normal"/>
    <w:link w:val="AltbilgiChar"/>
    <w:uiPriority w:val="99"/>
    <w:unhideWhenUsed/>
    <w:rsid w:val="00BD08E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BD08EF"/>
    <w:rPr>
      <w:rFonts w:eastAsia="SimSun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8C29F-6583-4C68-937C-632308284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Fresenius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Balca ZULFIKAROGLU</cp:lastModifiedBy>
  <cp:revision>5</cp:revision>
  <dcterms:created xsi:type="dcterms:W3CDTF">2018-10-26T11:52:00Z</dcterms:created>
  <dcterms:modified xsi:type="dcterms:W3CDTF">2018-10-26T12:15:00Z</dcterms:modified>
</cp:coreProperties>
</file>